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8B" w:rsidRPr="005D1AB0" w:rsidRDefault="0059444E">
      <w:pPr>
        <w:rPr>
          <w:rFonts w:ascii="Maax Finstral Regular" w:hAnsi="Maax Finstral Regular" w:cs="TimesNewRomanPS-BoldMT"/>
          <w:b/>
          <w:bCs/>
          <w:lang w:val="de-DE" w:eastAsia="en-US"/>
        </w:rPr>
      </w:pPr>
      <w:proofErr w:type="spellStart"/>
      <w:r w:rsidRPr="005D1AB0">
        <w:rPr>
          <w:rFonts w:ascii="Maax Finstral Regular" w:hAnsi="Maax Finstral Regular" w:cs="TimesNewRomanPS-BoldMT"/>
          <w:b/>
          <w:bCs/>
          <w:lang w:val="de-DE" w:eastAsia="en-US"/>
        </w:rPr>
        <w:t>Finstral</w:t>
      </w:r>
      <w:proofErr w:type="spellEnd"/>
      <w:r w:rsidRPr="005D1AB0">
        <w:rPr>
          <w:rFonts w:ascii="Maax Finstral Regular" w:hAnsi="Maax Finstral Regular" w:cs="TimesNewRomanPS-BoldMT"/>
          <w:b/>
          <w:bCs/>
          <w:lang w:val="de-DE" w:eastAsia="en-US"/>
        </w:rPr>
        <w:t xml:space="preserve"> investiert in die Holzverarbeitung</w:t>
      </w:r>
      <w:r w:rsidR="005D1AB0">
        <w:rPr>
          <w:rFonts w:ascii="Maax Finstral Regular" w:hAnsi="Maax Finstral Regular" w:cs="TimesNewRomanPS-BoldMT"/>
          <w:b/>
          <w:bCs/>
          <w:lang w:val="de-DE" w:eastAsia="en-US"/>
        </w:rPr>
        <w:t>.</w:t>
      </w:r>
      <w:r w:rsidRPr="005D1AB0">
        <w:rPr>
          <w:rFonts w:ascii="Maax Finstral Regular" w:hAnsi="Maax Finstral Regular" w:cs="TimesNewRomanPS-BoldMT"/>
          <w:b/>
          <w:bCs/>
          <w:lang w:val="de-DE" w:eastAsia="en-US"/>
        </w:rPr>
        <w:t xml:space="preserve"> </w:t>
      </w:r>
    </w:p>
    <w:p w:rsidR="00936D3F" w:rsidRPr="005D1AB0" w:rsidRDefault="0059444E" w:rsidP="00A366C7">
      <w:pPr>
        <w:autoSpaceDE w:val="0"/>
        <w:autoSpaceDN w:val="0"/>
        <w:adjustRightInd w:val="0"/>
        <w:rPr>
          <w:rFonts w:ascii="Maax Finstral Regular" w:hAnsi="Maax Finstral Regular" w:cs="TimesNewRomanPS-BoldMT"/>
          <w:bCs/>
          <w:i/>
          <w:lang w:val="de-DE" w:eastAsia="en-US"/>
        </w:rPr>
      </w:pPr>
      <w:r w:rsidRPr="005D1AB0">
        <w:rPr>
          <w:rFonts w:ascii="Maax Finstral Regular" w:hAnsi="Maax Finstral Regular" w:cs="TimesNewRomanPS-BoldMT"/>
          <w:bCs/>
          <w:i/>
          <w:lang w:val="de-DE" w:eastAsia="en-US"/>
        </w:rPr>
        <w:t xml:space="preserve">Mit der Inbetriebnahme der neuen Produktionslinie in </w:t>
      </w:r>
      <w:proofErr w:type="spellStart"/>
      <w:r w:rsidRPr="005D1AB0">
        <w:rPr>
          <w:rFonts w:ascii="Maax Finstral Regular" w:hAnsi="Maax Finstral Regular" w:cs="TimesNewRomanPS-BoldMT"/>
          <w:bCs/>
          <w:i/>
          <w:lang w:val="de-DE" w:eastAsia="en-US"/>
        </w:rPr>
        <w:t>Oppeano</w:t>
      </w:r>
      <w:proofErr w:type="spellEnd"/>
      <w:r w:rsidRPr="005D1AB0">
        <w:rPr>
          <w:rFonts w:ascii="Maax Finstral Regular" w:hAnsi="Maax Finstral Regular" w:cs="TimesNewRomanPS-BoldMT"/>
          <w:bCs/>
          <w:i/>
          <w:lang w:val="de-DE" w:eastAsia="en-US"/>
        </w:rPr>
        <w:t xml:space="preserve"> </w:t>
      </w:r>
      <w:r w:rsidR="00A366C7" w:rsidRPr="005D1AB0">
        <w:rPr>
          <w:rFonts w:ascii="Maax Finstral Regular" w:hAnsi="Maax Finstral Regular" w:cs="TimesNewRomanPS-BoldMT"/>
          <w:bCs/>
          <w:i/>
          <w:lang w:val="de-DE" w:eastAsia="en-US"/>
        </w:rPr>
        <w:t xml:space="preserve">bei Verona </w:t>
      </w:r>
      <w:r w:rsidRPr="005D1AB0">
        <w:rPr>
          <w:rFonts w:ascii="Maax Finstral Regular" w:hAnsi="Maax Finstral Regular" w:cs="TimesNewRomanPS-BoldMT"/>
          <w:bCs/>
          <w:i/>
          <w:lang w:val="de-DE" w:eastAsia="en-US"/>
        </w:rPr>
        <w:t xml:space="preserve">steigt </w:t>
      </w:r>
      <w:proofErr w:type="spellStart"/>
      <w:r w:rsidRPr="005D1AB0">
        <w:rPr>
          <w:rFonts w:ascii="Maax Finstral Regular" w:hAnsi="Maax Finstral Regular" w:cs="TimesNewRomanPS-BoldMT"/>
          <w:bCs/>
          <w:i/>
          <w:lang w:val="de-DE" w:eastAsia="en-US"/>
        </w:rPr>
        <w:t>Finstral</w:t>
      </w:r>
      <w:proofErr w:type="spellEnd"/>
      <w:r w:rsidRPr="005D1AB0">
        <w:rPr>
          <w:rFonts w:ascii="Maax Finstral Regular" w:hAnsi="Maax Finstral Regular" w:cs="TimesNewRomanPS-BoldMT"/>
          <w:bCs/>
          <w:i/>
          <w:lang w:val="de-DE" w:eastAsia="en-US"/>
        </w:rPr>
        <w:t xml:space="preserve"> in die</w:t>
      </w:r>
      <w:r w:rsidR="00A366C7" w:rsidRPr="005D1AB0">
        <w:rPr>
          <w:rFonts w:ascii="Maax Finstral Regular" w:hAnsi="Maax Finstral Regular" w:cs="TimesNewRomanPS-BoldMT"/>
          <w:bCs/>
          <w:i/>
          <w:lang w:val="de-DE" w:eastAsia="en-US"/>
        </w:rPr>
        <w:t xml:space="preserve"> </w:t>
      </w:r>
      <w:r w:rsidRPr="005D1AB0">
        <w:rPr>
          <w:rFonts w:ascii="Maax Finstral Regular" w:hAnsi="Maax Finstral Regular" w:cs="TimesNewRomanPS-BoldMT"/>
          <w:bCs/>
          <w:i/>
          <w:lang w:val="de-DE" w:eastAsia="en-US"/>
        </w:rPr>
        <w:t>Holzbearbeitung ein und bringt ein innovative</w:t>
      </w:r>
      <w:r w:rsidR="00A366C7" w:rsidRPr="005D1AB0">
        <w:rPr>
          <w:rFonts w:ascii="Maax Finstral Regular" w:hAnsi="Maax Finstral Regular" w:cs="TimesNewRomanPS-BoldMT"/>
          <w:bCs/>
          <w:i/>
          <w:lang w:val="de-DE" w:eastAsia="en-US"/>
        </w:rPr>
        <w:t>s Holz-Aluminium- und Holz-Kunststoff-</w:t>
      </w:r>
      <w:r w:rsidRPr="005D1AB0">
        <w:rPr>
          <w:rFonts w:ascii="Maax Finstral Regular" w:hAnsi="Maax Finstral Regular" w:cs="TimesNewRomanPS-BoldMT"/>
          <w:bCs/>
          <w:i/>
          <w:lang w:val="de-DE" w:eastAsia="en-US"/>
        </w:rPr>
        <w:t>Fensterprogramm auf den Markt.</w:t>
      </w:r>
    </w:p>
    <w:p w:rsidR="0059444E" w:rsidRDefault="0059444E" w:rsidP="00ED7A17">
      <w:pPr>
        <w:rPr>
          <w:rFonts w:ascii="Maax Finstral Regular" w:hAnsi="Maax Finstral Regular" w:cs="TimesNewRomanPS-BoldMT"/>
          <w:bCs/>
          <w:lang w:val="de-DE" w:eastAsia="en-US"/>
        </w:rPr>
      </w:pPr>
    </w:p>
    <w:p w:rsidR="0059444E" w:rsidRPr="005D1AB0" w:rsidRDefault="0059444E" w:rsidP="00120750">
      <w:pPr>
        <w:autoSpaceDE w:val="0"/>
        <w:autoSpaceDN w:val="0"/>
        <w:adjustRightInd w:val="0"/>
        <w:rPr>
          <w:rFonts w:ascii="Maax Finstral Regular" w:hAnsi="Maax Finstral Regular" w:cs="TimesNewRomanPS-BoldMT"/>
          <w:bCs/>
          <w:sz w:val="22"/>
          <w:szCs w:val="22"/>
          <w:lang w:val="de-DE" w:eastAsia="en-US"/>
        </w:rPr>
      </w:pPr>
      <w:r w:rsidRPr="005D1AB0">
        <w:rPr>
          <w:rFonts w:ascii="Maax Finstral Regular" w:hAnsi="Maax Finstral Regular" w:cs="TimesNewRomanPS-BoldMT"/>
          <w:bCs/>
          <w:sz w:val="22"/>
          <w:szCs w:val="22"/>
          <w:lang w:val="de-DE" w:eastAsia="en-US"/>
        </w:rPr>
        <w:t>Damit führt das Unternehmen den Leitgedanken „Immer a</w:t>
      </w:r>
      <w:r w:rsidR="00F30DDF" w:rsidRPr="005D1AB0">
        <w:rPr>
          <w:rFonts w:ascii="Maax Finstral Regular" w:hAnsi="Maax Finstral Regular" w:cs="TimesNewRomanPS-BoldMT"/>
          <w:bCs/>
          <w:sz w:val="22"/>
          <w:szCs w:val="22"/>
          <w:lang w:val="de-DE" w:eastAsia="en-US"/>
        </w:rPr>
        <w:t xml:space="preserve">lles aus einer Hand“ </w:t>
      </w:r>
      <w:r w:rsidR="00120750" w:rsidRPr="005D1AB0">
        <w:rPr>
          <w:rFonts w:ascii="Maax Finstral Regular" w:hAnsi="Maax Finstral Regular" w:cs="TimesNewRomanPS-BoldMT"/>
          <w:bCs/>
          <w:sz w:val="22"/>
          <w:szCs w:val="22"/>
          <w:lang w:val="de-DE" w:eastAsia="en-US"/>
        </w:rPr>
        <w:t xml:space="preserve">konsequent </w:t>
      </w:r>
      <w:r w:rsidRPr="005D1AB0">
        <w:rPr>
          <w:rFonts w:ascii="Maax Finstral Regular" w:hAnsi="Maax Finstral Regular" w:cs="TimesNewRomanPS-BoldMT"/>
          <w:bCs/>
          <w:sz w:val="22"/>
          <w:szCs w:val="22"/>
          <w:lang w:val="de-DE" w:eastAsia="en-US"/>
        </w:rPr>
        <w:t>weiter.</w:t>
      </w:r>
    </w:p>
    <w:p w:rsidR="0059444E" w:rsidRPr="005D1AB0" w:rsidRDefault="0059444E" w:rsidP="0059444E">
      <w:pPr>
        <w:rPr>
          <w:rFonts w:ascii="Maax Finstral Regular" w:hAnsi="Maax Finstral Regular" w:cs="TimesNewRomanPS-BoldMT"/>
          <w:b/>
          <w:bCs/>
          <w:sz w:val="22"/>
          <w:szCs w:val="22"/>
          <w:lang w:val="de-DE" w:eastAsia="en-US"/>
        </w:rPr>
      </w:pPr>
    </w:p>
    <w:p w:rsidR="00120750" w:rsidRPr="005D1AB0" w:rsidRDefault="00120750" w:rsidP="00120750">
      <w:pPr>
        <w:autoSpaceDE w:val="0"/>
        <w:autoSpaceDN w:val="0"/>
        <w:adjustRightInd w:val="0"/>
        <w:rPr>
          <w:rFonts w:ascii="Maax Finstral Regular" w:hAnsi="Maax Finstral Regular" w:cs="TimesNewRomanPSMT"/>
          <w:sz w:val="22"/>
          <w:szCs w:val="22"/>
          <w:lang w:val="de-DE" w:eastAsia="en-US"/>
        </w:rPr>
      </w:pPr>
      <w:r w:rsidRPr="005D1AB0">
        <w:rPr>
          <w:rFonts w:ascii="Maax Finstral Regular" w:hAnsi="Maax Finstral Regular" w:cs="TimesNewRomanPSMT"/>
          <w:sz w:val="22"/>
          <w:szCs w:val="22"/>
          <w:lang w:val="de-DE" w:eastAsia="en-US"/>
        </w:rPr>
        <w:t>Finstral erweitert sein Produktprogramm und bietet seinen Kunden einmal</w:t>
      </w:r>
      <w:r w:rsidRPr="005D1AB0">
        <w:rPr>
          <w:rFonts w:ascii="Maax Finstral Regular" w:hAnsi="Maax Finstral Regular" w:cs="TimesNewRomanPSMT"/>
          <w:b/>
          <w:sz w:val="22"/>
          <w:szCs w:val="22"/>
          <w:lang w:val="de-DE" w:eastAsia="en-US"/>
        </w:rPr>
        <w:t xml:space="preserve"> </w:t>
      </w:r>
      <w:r w:rsidRPr="005D1AB0">
        <w:rPr>
          <w:rFonts w:ascii="Maax Finstral Regular" w:hAnsi="Maax Finstral Regular" w:cs="TimesNewRomanPSMT"/>
          <w:sz w:val="22"/>
          <w:szCs w:val="22"/>
          <w:lang w:val="de-DE" w:eastAsia="en-US"/>
        </w:rPr>
        <w:t>mehr</w:t>
      </w:r>
      <w:r w:rsidRPr="005D1AB0">
        <w:rPr>
          <w:rFonts w:ascii="Maax Finstral Regular" w:hAnsi="Maax Finstral Regular" w:cs="TimesNewRomanPSMT"/>
          <w:b/>
          <w:sz w:val="22"/>
          <w:szCs w:val="22"/>
          <w:lang w:val="de-DE" w:eastAsia="en-US"/>
        </w:rPr>
        <w:t xml:space="preserve"> </w:t>
      </w:r>
      <w:r w:rsidRPr="005D1AB0">
        <w:rPr>
          <w:rFonts w:ascii="Maax Finstral Regular" w:hAnsi="Maax Finstral Regular" w:cs="TimesNewRomanPSMT"/>
          <w:sz w:val="22"/>
          <w:szCs w:val="22"/>
          <w:lang w:val="de-DE" w:eastAsia="en-US"/>
        </w:rPr>
        <w:t>die Möglichkeit, ihre Fenster nach eigenen Wünschen zu gestalten. „Wir setzen Holz dort ein, wo es Sinn macht, nämlich an der Wohnseite des Fensters. Damit vereinen wir das Beste aus allen Werkstoffen: die Emotion von Holz im Innenbereich mit den dämmenden Vorteilen von Kunststoff im Kern sowie resistentem Aluminium oder Kunststoff</w:t>
      </w:r>
      <w:r w:rsidRPr="005D1AB0">
        <w:rPr>
          <w:rFonts w:ascii="Maax Finstral Regular" w:hAnsi="Maax Finstral Regular" w:cs="TimesNewRomanPSMT"/>
          <w:b/>
          <w:sz w:val="22"/>
          <w:szCs w:val="22"/>
          <w:lang w:val="de-DE" w:eastAsia="en-US"/>
        </w:rPr>
        <w:t xml:space="preserve"> </w:t>
      </w:r>
      <w:r w:rsidRPr="005D1AB0">
        <w:rPr>
          <w:rFonts w:ascii="Maax Finstral Regular" w:hAnsi="Maax Finstral Regular" w:cs="TimesNewRomanPSMT"/>
          <w:sz w:val="22"/>
          <w:szCs w:val="22"/>
          <w:lang w:val="de-DE" w:eastAsia="en-US"/>
        </w:rPr>
        <w:t>im Außenbereich. Ein technologisch perfektes Produkt mit dem zusätzlichen Vorteil, dass der Kunde bei uns alles aus einer Hand bekommt“,</w:t>
      </w:r>
      <w:r w:rsidR="00A366C7" w:rsidRPr="005D1AB0">
        <w:rPr>
          <w:rFonts w:ascii="Maax Finstral Regular" w:hAnsi="Maax Finstral Regular" w:cs="TimesNewRomanPSMT"/>
          <w:sz w:val="22"/>
          <w:szCs w:val="22"/>
          <w:lang w:val="de-DE" w:eastAsia="en-US"/>
        </w:rPr>
        <w:t xml:space="preserve"> erklärt </w:t>
      </w:r>
      <w:proofErr w:type="spellStart"/>
      <w:r w:rsidR="00A366C7" w:rsidRPr="005D1AB0">
        <w:rPr>
          <w:rFonts w:ascii="Maax Finstral Regular" w:hAnsi="Maax Finstral Regular" w:cs="TimesNewRomanPSMT"/>
          <w:sz w:val="22"/>
          <w:szCs w:val="22"/>
          <w:lang w:val="de-DE" w:eastAsia="en-US"/>
        </w:rPr>
        <w:t>Finstral</w:t>
      </w:r>
      <w:proofErr w:type="spellEnd"/>
      <w:r w:rsidR="00A366C7" w:rsidRPr="005D1AB0">
        <w:rPr>
          <w:rFonts w:ascii="Maax Finstral Regular" w:hAnsi="Maax Finstral Regular" w:cs="TimesNewRomanPSMT"/>
          <w:sz w:val="22"/>
          <w:szCs w:val="22"/>
          <w:lang w:val="de-DE" w:eastAsia="en-US"/>
        </w:rPr>
        <w:t>-</w:t>
      </w:r>
      <w:r w:rsidRPr="005D1AB0">
        <w:rPr>
          <w:rFonts w:ascii="Maax Finstral Regular" w:hAnsi="Maax Finstral Regular" w:cs="TimesNewRomanPSMT"/>
          <w:sz w:val="22"/>
          <w:szCs w:val="22"/>
          <w:lang w:val="de-DE" w:eastAsia="en-US"/>
        </w:rPr>
        <w:t xml:space="preserve">Vizepräsident Luis Oberrauch. </w:t>
      </w:r>
    </w:p>
    <w:p w:rsidR="00120750" w:rsidRPr="005D1AB0" w:rsidRDefault="00120750" w:rsidP="00120750">
      <w:pPr>
        <w:autoSpaceDE w:val="0"/>
        <w:autoSpaceDN w:val="0"/>
        <w:adjustRightInd w:val="0"/>
        <w:rPr>
          <w:rFonts w:ascii="Maax Finstral Regular" w:hAnsi="Maax Finstral Regular" w:cs="TimesNewRomanPSMT"/>
          <w:sz w:val="22"/>
          <w:szCs w:val="22"/>
          <w:lang w:val="de-DE" w:eastAsia="en-US"/>
        </w:rPr>
      </w:pPr>
    </w:p>
    <w:p w:rsidR="00120750" w:rsidRPr="005D1AB0" w:rsidRDefault="00120750" w:rsidP="00120750">
      <w:pPr>
        <w:autoSpaceDE w:val="0"/>
        <w:autoSpaceDN w:val="0"/>
        <w:adjustRightInd w:val="0"/>
        <w:rPr>
          <w:rFonts w:ascii="Maax Finstral Regular" w:hAnsi="Maax Finstral Regular" w:cs="TimesNewRomanPS-BoldMT"/>
          <w:b/>
          <w:bCs/>
          <w:sz w:val="22"/>
          <w:szCs w:val="22"/>
          <w:lang w:val="de-DE" w:eastAsia="en-US"/>
        </w:rPr>
      </w:pPr>
      <w:r w:rsidRPr="005D1AB0">
        <w:rPr>
          <w:rFonts w:ascii="Maax Finstral Regular" w:hAnsi="Maax Finstral Regular" w:cs="TimesNewRomanPS-BoldMT"/>
          <w:b/>
          <w:bCs/>
          <w:sz w:val="22"/>
          <w:szCs w:val="22"/>
          <w:lang w:val="de-DE" w:eastAsia="en-US"/>
        </w:rPr>
        <w:t xml:space="preserve">Echtes Holz auf der Fenster-Innenseite, Kunststoff im Kern. </w:t>
      </w:r>
    </w:p>
    <w:p w:rsidR="00120750" w:rsidRPr="005D1AB0" w:rsidRDefault="00120750" w:rsidP="00120750">
      <w:pPr>
        <w:autoSpaceDE w:val="0"/>
        <w:autoSpaceDN w:val="0"/>
        <w:adjustRightInd w:val="0"/>
        <w:rPr>
          <w:rFonts w:ascii="Maax Finstral Regular" w:hAnsi="Maax Finstral Regular" w:cs="TimesNewRomanPSMT"/>
          <w:sz w:val="22"/>
          <w:szCs w:val="22"/>
          <w:lang w:val="de-DE" w:eastAsia="en-US"/>
        </w:rPr>
      </w:pPr>
      <w:r w:rsidRPr="005D1AB0">
        <w:rPr>
          <w:rFonts w:ascii="Maax Finstral Regular" w:hAnsi="Maax Finstral Regular" w:cs="TimesNewRomanPSMT"/>
          <w:sz w:val="22"/>
          <w:szCs w:val="22"/>
          <w:lang w:val="de-DE" w:eastAsia="en-US"/>
        </w:rPr>
        <w:t>Nach den umfangreichen Investitionen von über 30 Millionen Euro innerhalb der letzten drei Jahre in die Modernisierung der verschiedenen Produktionswerke im In- und Ausland war die Erweiterung des Produktprogramms eine logische Folge. Hierfür wurden weitere 4 Millionen Euro investiert. Das Besondere des neuen Holzprogramms: Vom Brett bzw. der Kantel bis zum fertigen Rahmen erfolgen alle Arbeitsschritte –</w:t>
      </w:r>
      <w:r w:rsidR="005D1AB0">
        <w:rPr>
          <w:rFonts w:ascii="Maax Finstral Regular" w:hAnsi="Maax Finstral Regular" w:cs="TimesNewRomanPSMT"/>
          <w:sz w:val="22"/>
          <w:szCs w:val="22"/>
          <w:lang w:val="de-DE" w:eastAsia="en-US"/>
        </w:rPr>
        <w:t xml:space="preserve"> </w:t>
      </w:r>
      <w:r w:rsidRPr="005D1AB0">
        <w:rPr>
          <w:rFonts w:ascii="Maax Finstral Regular" w:hAnsi="Maax Finstral Regular" w:cs="TimesNewRomanPSMT"/>
          <w:sz w:val="22"/>
          <w:szCs w:val="22"/>
          <w:lang w:val="de-DE" w:eastAsia="en-US"/>
        </w:rPr>
        <w:t xml:space="preserve">Hobeln, Stirnbearbeitung, Profilierung, Lackierung und Zusammenbau – direkt bei Finstral. „Die Grundlage für dieses neue Produkt ist echtes Holz. Der Kunde kann aus vielen verschiedenen hochwertigen Oberflächen auf Basis von Eiche und Fichte in </w:t>
      </w:r>
      <w:r w:rsidRPr="005D1AB0">
        <w:rPr>
          <w:rFonts w:ascii="Maax Finstral Regular" w:hAnsi="Maax Finstral Regular" w:cs="TimesNewRomanPS-BoldMT"/>
          <w:bCs/>
          <w:sz w:val="22"/>
          <w:szCs w:val="22"/>
          <w:lang w:val="de-DE" w:eastAsia="en-US"/>
        </w:rPr>
        <w:t xml:space="preserve">13 Farbvarianten </w:t>
      </w:r>
      <w:r w:rsidRPr="005D1AB0">
        <w:rPr>
          <w:rFonts w:ascii="Maax Finstral Regular" w:hAnsi="Maax Finstral Regular" w:cs="TimesNewRomanPSMT"/>
          <w:sz w:val="22"/>
          <w:szCs w:val="22"/>
          <w:lang w:val="de-DE" w:eastAsia="en-US"/>
        </w:rPr>
        <w:t xml:space="preserve">wählen“, so Florian Oberrauch, Leiter der Produktionswerke und Logistik bei Finstral. </w:t>
      </w:r>
    </w:p>
    <w:p w:rsidR="00120750" w:rsidRPr="005D1AB0" w:rsidRDefault="00120750" w:rsidP="00120750">
      <w:pPr>
        <w:autoSpaceDE w:val="0"/>
        <w:autoSpaceDN w:val="0"/>
        <w:adjustRightInd w:val="0"/>
        <w:rPr>
          <w:rFonts w:ascii="Maax Finstral Regular" w:hAnsi="Maax Finstral Regular" w:cs="TimesNewRomanPSMT"/>
          <w:sz w:val="22"/>
          <w:szCs w:val="22"/>
          <w:lang w:val="de-DE" w:eastAsia="en-US"/>
        </w:rPr>
      </w:pPr>
    </w:p>
    <w:p w:rsidR="00120750" w:rsidRPr="005D1AB0" w:rsidRDefault="00120750" w:rsidP="00120750">
      <w:pPr>
        <w:autoSpaceDE w:val="0"/>
        <w:autoSpaceDN w:val="0"/>
        <w:adjustRightInd w:val="0"/>
        <w:rPr>
          <w:rFonts w:ascii="Maax Finstral Regular" w:hAnsi="Maax Finstral Regular" w:cs="TimesNewRomanPSMT"/>
          <w:sz w:val="22"/>
          <w:szCs w:val="22"/>
          <w:lang w:val="de-DE" w:eastAsia="en-US"/>
        </w:rPr>
      </w:pPr>
      <w:r w:rsidRPr="005D1AB0">
        <w:rPr>
          <w:rFonts w:ascii="Maax Finstral Regular" w:hAnsi="Maax Finstral Regular" w:cs="TimesNewRomanPSMT"/>
          <w:sz w:val="22"/>
          <w:szCs w:val="22"/>
          <w:lang w:val="de-DE" w:eastAsia="en-US"/>
        </w:rPr>
        <w:t>Die Produktpalette des neuen Holzprogramms von Finstral erstreckt sich von Fenstern und Türen über Hebeschiebetüren und Fensterwände. Die Produkte sind sowohl für den Neu und Umbau als auch für den schnellen Fensteraustausch (Montage auf den alten Rahmen) konzipiert.</w:t>
      </w:r>
    </w:p>
    <w:p w:rsidR="00120750" w:rsidRPr="005D1AB0" w:rsidRDefault="00120750" w:rsidP="00120750">
      <w:pPr>
        <w:autoSpaceDE w:val="0"/>
        <w:autoSpaceDN w:val="0"/>
        <w:adjustRightInd w:val="0"/>
        <w:rPr>
          <w:rFonts w:ascii="Maax Finstral Regular" w:hAnsi="Maax Finstral Regular" w:cs="TimesNewRomanPSMT"/>
          <w:sz w:val="22"/>
          <w:szCs w:val="22"/>
          <w:lang w:val="de-DE" w:eastAsia="en-US"/>
        </w:rPr>
      </w:pPr>
    </w:p>
    <w:p w:rsidR="0059444E" w:rsidRPr="005D1AB0" w:rsidRDefault="00120750" w:rsidP="00120750">
      <w:pPr>
        <w:autoSpaceDE w:val="0"/>
        <w:autoSpaceDN w:val="0"/>
        <w:adjustRightInd w:val="0"/>
        <w:rPr>
          <w:rFonts w:ascii="Maax Finstral Regular" w:hAnsi="Maax Finstral Regular" w:cs="TimesNewRomanPSMT"/>
          <w:sz w:val="22"/>
          <w:szCs w:val="22"/>
          <w:lang w:val="de-DE" w:eastAsia="en-US"/>
        </w:rPr>
      </w:pPr>
      <w:r w:rsidRPr="005D1AB0">
        <w:rPr>
          <w:rFonts w:ascii="Maax Finstral Regular" w:hAnsi="Maax Finstral Regular" w:cs="TimesNewRomanPSMT"/>
          <w:sz w:val="22"/>
          <w:szCs w:val="22"/>
          <w:lang w:val="de-DE" w:eastAsia="en-US"/>
        </w:rPr>
        <w:t>Der Produktionsstart ist bereits erfolgt; in einem ersten Schritt besteht e</w:t>
      </w:r>
      <w:r w:rsidR="005D1AB0">
        <w:rPr>
          <w:rFonts w:ascii="Maax Finstral Regular" w:hAnsi="Maax Finstral Regular" w:cs="TimesNewRomanPSMT"/>
          <w:sz w:val="22"/>
          <w:szCs w:val="22"/>
          <w:lang w:val="de-DE" w:eastAsia="en-US"/>
        </w:rPr>
        <w:t xml:space="preserve">ine </w:t>
      </w:r>
      <w:r w:rsidRPr="005D1AB0">
        <w:rPr>
          <w:rFonts w:ascii="Maax Finstral Regular" w:hAnsi="Maax Finstral Regular" w:cs="TimesNewRomanPSMT"/>
          <w:sz w:val="22"/>
          <w:szCs w:val="22"/>
          <w:lang w:val="de-DE" w:eastAsia="en-US"/>
        </w:rPr>
        <w:t>Fertigungskapazität für 500 Fenstereinheiten pro Woche.</w:t>
      </w:r>
    </w:p>
    <w:p w:rsidR="008B6A62" w:rsidRPr="005D1AB0" w:rsidRDefault="008B6A62" w:rsidP="00ED7A17">
      <w:pPr>
        <w:rPr>
          <w:rFonts w:ascii="Maax Finstral Regular" w:hAnsi="Maax Finstral Regular" w:cs="Helvetica"/>
          <w:b/>
          <w:color w:val="333333"/>
          <w:sz w:val="22"/>
          <w:szCs w:val="22"/>
          <w:lang w:val="de-DE"/>
        </w:rPr>
      </w:pPr>
    </w:p>
    <w:p w:rsidR="005D1AB0" w:rsidRPr="005D1AB0" w:rsidRDefault="005D1AB0" w:rsidP="00045130">
      <w:pPr>
        <w:rPr>
          <w:rFonts w:ascii="Maax Finstral Regular" w:hAnsi="Maax Finstral Regular" w:cs="Helvetica"/>
          <w:color w:val="333333"/>
          <w:sz w:val="22"/>
          <w:szCs w:val="22"/>
          <w:lang w:val="de-DE"/>
        </w:rPr>
      </w:pPr>
    </w:p>
    <w:p w:rsidR="006D3073" w:rsidRPr="005D1AB0" w:rsidRDefault="006D3073" w:rsidP="00584354">
      <w:pPr>
        <w:rPr>
          <w:rFonts w:ascii="Maax Finstral Regular" w:hAnsi="Maax Finstral Regular" w:cs="Helvetica"/>
          <w:color w:val="000000" w:themeColor="text1"/>
          <w:sz w:val="22"/>
          <w:szCs w:val="22"/>
          <w:lang w:val="de-DE"/>
        </w:rPr>
      </w:pPr>
      <w:r w:rsidRPr="005D1AB0">
        <w:rPr>
          <w:rFonts w:ascii="Maax Finstral Regular" w:hAnsi="Maax Finstral Regular" w:cs="Helvetica"/>
          <w:color w:val="000000" w:themeColor="text1"/>
          <w:sz w:val="22"/>
          <w:szCs w:val="22"/>
          <w:lang w:val="de-DE"/>
        </w:rPr>
        <w:t>Weitere Informationen:</w:t>
      </w:r>
    </w:p>
    <w:p w:rsidR="006D3073" w:rsidRPr="005D1AB0" w:rsidRDefault="006D3073" w:rsidP="00584354">
      <w:pPr>
        <w:rPr>
          <w:rFonts w:ascii="Maax Finstral Regular" w:hAnsi="Maax Finstral Regular" w:cs="Helvetica"/>
          <w:color w:val="000000" w:themeColor="text1"/>
          <w:sz w:val="22"/>
          <w:szCs w:val="22"/>
          <w:lang w:val="de-DE"/>
        </w:rPr>
      </w:pPr>
      <w:r w:rsidRPr="005D1AB0">
        <w:rPr>
          <w:rFonts w:ascii="Maax Finstral Regular" w:hAnsi="Maax Finstral Regular" w:cs="Helvetica"/>
          <w:color w:val="000000" w:themeColor="text1"/>
          <w:sz w:val="22"/>
          <w:szCs w:val="22"/>
          <w:lang w:val="de-DE"/>
        </w:rPr>
        <w:t>Ansprechpartner</w:t>
      </w:r>
      <w:r w:rsidR="00A366C7" w:rsidRPr="005D1AB0">
        <w:rPr>
          <w:rFonts w:ascii="Maax Finstral Regular" w:hAnsi="Maax Finstral Regular" w:cs="Helvetica"/>
          <w:color w:val="000000" w:themeColor="text1"/>
          <w:sz w:val="22"/>
          <w:szCs w:val="22"/>
          <w:lang w:val="de-DE"/>
        </w:rPr>
        <w:t xml:space="preserve"> und Kontaktdaten</w:t>
      </w:r>
    </w:p>
    <w:p w:rsidR="006D3073" w:rsidRPr="005D1AB0" w:rsidRDefault="006E0780" w:rsidP="00584354">
      <w:pPr>
        <w:rPr>
          <w:rFonts w:ascii="Maax Finstral Regular" w:hAnsi="Maax Finstral Regular" w:cs="Helvetica"/>
          <w:color w:val="000000" w:themeColor="text1"/>
          <w:sz w:val="22"/>
          <w:szCs w:val="22"/>
          <w:lang w:val="de-DE"/>
        </w:rPr>
      </w:pPr>
      <w:r w:rsidRPr="005D1AB0">
        <w:rPr>
          <w:rFonts w:ascii="Maax Finstral Regular" w:hAnsi="Maax Finstral Regular" w:cs="Helvetica"/>
          <w:color w:val="000000" w:themeColor="text1"/>
          <w:sz w:val="22"/>
          <w:szCs w:val="22"/>
          <w:lang w:val="de-DE"/>
        </w:rPr>
        <w:t>Finstral</w:t>
      </w:r>
      <w:r w:rsidR="006D3073" w:rsidRPr="005D1AB0">
        <w:rPr>
          <w:rFonts w:ascii="Maax Finstral Regular" w:hAnsi="Maax Finstral Regular" w:cs="Helvetica"/>
          <w:color w:val="000000" w:themeColor="text1"/>
          <w:sz w:val="22"/>
          <w:szCs w:val="22"/>
          <w:lang w:val="de-DE"/>
        </w:rPr>
        <w:t xml:space="preserve"> AG</w:t>
      </w:r>
    </w:p>
    <w:p w:rsidR="006D3073" w:rsidRPr="005D1AB0" w:rsidRDefault="006D3073" w:rsidP="00584354">
      <w:pPr>
        <w:rPr>
          <w:rFonts w:ascii="Maax Finstral Regular" w:hAnsi="Maax Finstral Regular" w:cs="Helvetica"/>
          <w:color w:val="000000" w:themeColor="text1"/>
          <w:sz w:val="22"/>
          <w:szCs w:val="22"/>
          <w:lang w:val="de-DE"/>
        </w:rPr>
      </w:pPr>
      <w:proofErr w:type="spellStart"/>
      <w:r w:rsidRPr="005D1AB0">
        <w:rPr>
          <w:rFonts w:ascii="Maax Finstral Regular" w:hAnsi="Maax Finstral Regular" w:cs="Helvetica"/>
          <w:color w:val="000000" w:themeColor="text1"/>
          <w:sz w:val="22"/>
          <w:szCs w:val="22"/>
          <w:lang w:val="de-DE"/>
        </w:rPr>
        <w:t>Gastererweg</w:t>
      </w:r>
      <w:proofErr w:type="spellEnd"/>
      <w:r w:rsidRPr="005D1AB0">
        <w:rPr>
          <w:rFonts w:ascii="Maax Finstral Regular" w:hAnsi="Maax Finstral Regular" w:cs="Helvetica"/>
          <w:color w:val="000000" w:themeColor="text1"/>
          <w:sz w:val="22"/>
          <w:szCs w:val="22"/>
          <w:lang w:val="de-DE"/>
        </w:rPr>
        <w:t xml:space="preserve"> 1</w:t>
      </w:r>
    </w:p>
    <w:p w:rsidR="006D3073" w:rsidRPr="005D1AB0" w:rsidRDefault="006D3073" w:rsidP="00584354">
      <w:pPr>
        <w:rPr>
          <w:rFonts w:ascii="Maax Finstral Regular" w:hAnsi="Maax Finstral Regular" w:cs="Helvetica"/>
          <w:color w:val="000000" w:themeColor="text1"/>
          <w:sz w:val="22"/>
          <w:szCs w:val="22"/>
          <w:lang w:val="de-DE"/>
        </w:rPr>
      </w:pPr>
      <w:r w:rsidRPr="005D1AB0">
        <w:rPr>
          <w:rFonts w:ascii="Maax Finstral Regular" w:hAnsi="Maax Finstral Regular" w:cs="Helvetica"/>
          <w:color w:val="000000" w:themeColor="text1"/>
          <w:sz w:val="22"/>
          <w:szCs w:val="22"/>
          <w:lang w:val="de-DE"/>
        </w:rPr>
        <w:t>39054 Unterinn/Ritten (BZ)</w:t>
      </w:r>
    </w:p>
    <w:p w:rsidR="006D3073" w:rsidRPr="005D1AB0" w:rsidRDefault="006D3073" w:rsidP="00584354">
      <w:pPr>
        <w:rPr>
          <w:rFonts w:ascii="Maax Finstral Regular" w:hAnsi="Maax Finstral Regular" w:cs="Helvetica"/>
          <w:color w:val="000000" w:themeColor="text1"/>
          <w:sz w:val="22"/>
          <w:szCs w:val="22"/>
          <w:lang w:val="de-DE"/>
        </w:rPr>
      </w:pPr>
      <w:r w:rsidRPr="005D1AB0">
        <w:rPr>
          <w:rFonts w:ascii="Maax Finstral Regular" w:hAnsi="Maax Finstral Regular" w:cs="Helvetica"/>
          <w:color w:val="000000" w:themeColor="text1"/>
          <w:sz w:val="22"/>
          <w:szCs w:val="22"/>
          <w:lang w:val="de-DE"/>
        </w:rPr>
        <w:t>ITALIEN</w:t>
      </w:r>
    </w:p>
    <w:p w:rsidR="00133040" w:rsidRPr="005D1AB0" w:rsidRDefault="00133040" w:rsidP="00584354">
      <w:pPr>
        <w:rPr>
          <w:rFonts w:ascii="Maax Finstral Regular" w:hAnsi="Maax Finstral Regular" w:cs="Helvetica"/>
          <w:b/>
          <w:color w:val="000000" w:themeColor="text1"/>
          <w:sz w:val="22"/>
          <w:szCs w:val="22"/>
          <w:lang w:val="de-DE"/>
        </w:rPr>
      </w:pPr>
    </w:p>
    <w:p w:rsidR="005D1AB0" w:rsidRPr="005D1AB0" w:rsidRDefault="005D1AB0">
      <w:pPr>
        <w:rPr>
          <w:rFonts w:ascii="Maax Finstral Regular" w:hAnsi="Maax Finstral Regular" w:cs="Helvetica"/>
          <w:b/>
          <w:color w:val="000000" w:themeColor="text1"/>
          <w:sz w:val="22"/>
          <w:szCs w:val="22"/>
          <w:lang w:val="de-DE"/>
        </w:rPr>
      </w:pPr>
    </w:p>
    <w:p w:rsidR="00CA1C40" w:rsidRPr="002D15CD" w:rsidRDefault="00CA1C40">
      <w:pPr>
        <w:rPr>
          <w:rFonts w:ascii="Maax Finstral Regular" w:hAnsi="Maax Finstral Regular" w:cs="Helvetica"/>
          <w:i/>
          <w:color w:val="000000" w:themeColor="text1"/>
          <w:sz w:val="22"/>
          <w:szCs w:val="22"/>
          <w:lang w:val="de-DE"/>
        </w:rPr>
      </w:pPr>
      <w:proofErr w:type="spellStart"/>
      <w:r w:rsidRPr="005D1AB0">
        <w:rPr>
          <w:rFonts w:ascii="Maax Finstral Regular" w:hAnsi="Maax Finstral Regular" w:cs="Helvetica"/>
          <w:i/>
          <w:color w:val="000000" w:themeColor="text1"/>
          <w:sz w:val="22"/>
          <w:szCs w:val="22"/>
          <w:lang w:val="de-DE"/>
        </w:rPr>
        <w:t>Finstral</w:t>
      </w:r>
      <w:proofErr w:type="spellEnd"/>
      <w:r w:rsidRPr="005D1AB0">
        <w:rPr>
          <w:rFonts w:ascii="Maax Finstral Regular" w:hAnsi="Maax Finstral Regular" w:cs="Helvetica"/>
          <w:i/>
          <w:color w:val="000000" w:themeColor="text1"/>
          <w:sz w:val="22"/>
          <w:szCs w:val="22"/>
          <w:lang w:val="de-DE"/>
        </w:rPr>
        <w:t xml:space="preserve"> AG ist ein europaweit agierendes Familienunternehmen aus Südtirol, das Fenster-, Türen- und Glasanbau-Systeme mit Kunststoffkern entwickelt, produziert und montiert – alles aus einer Hand. Durch die konsequente Verbindung aus Funktion und Ästhetik sowie mit außergewöhnlicher Variantenvielfalt setzt Finstral seit fast 50 Jahren immer wieder Maßstäbe in der Branche. Das Unternehmen verfügt mittlerweile </w:t>
      </w:r>
      <w:r w:rsidR="00FB39CD" w:rsidRPr="005D1AB0">
        <w:rPr>
          <w:rFonts w:ascii="Maax Finstral Regular" w:hAnsi="Maax Finstral Regular" w:cs="Helvetica"/>
          <w:i/>
          <w:color w:val="000000" w:themeColor="text1"/>
          <w:sz w:val="22"/>
          <w:szCs w:val="22"/>
          <w:lang w:val="de-DE"/>
        </w:rPr>
        <w:t xml:space="preserve">über </w:t>
      </w:r>
      <w:r w:rsidRPr="005D1AB0">
        <w:rPr>
          <w:rFonts w:ascii="Maax Finstral Regular" w:hAnsi="Maax Finstral Regular" w:cs="Helvetica"/>
          <w:i/>
          <w:color w:val="000000" w:themeColor="text1"/>
          <w:sz w:val="22"/>
          <w:szCs w:val="22"/>
          <w:lang w:val="de-DE"/>
        </w:rPr>
        <w:t xml:space="preserve">14 Produktionsstätten in Italien und Deutschland, beschäftigt über 1.400 Mitarbeiter und hat 1.000 Fachhandelspartner in 16 Ländern. Geführt wird Finstral bis heute von der Familie Oberrauch, inzwischen in zweiter Generation. Der Hauptsitz befindet sich seit der Gründung auf dem </w:t>
      </w:r>
      <w:r w:rsidR="002D15CD">
        <w:rPr>
          <w:rFonts w:ascii="Maax Finstral Regular" w:hAnsi="Maax Finstral Regular" w:cs="Helvetica"/>
          <w:i/>
          <w:color w:val="000000" w:themeColor="text1"/>
          <w:sz w:val="22"/>
          <w:szCs w:val="22"/>
          <w:lang w:val="de-DE"/>
        </w:rPr>
        <w:t xml:space="preserve">Ritten, in Unterinn bei Bozen. </w:t>
      </w:r>
      <w:bookmarkStart w:id="0" w:name="_GoBack"/>
      <w:bookmarkEnd w:id="0"/>
    </w:p>
    <w:sectPr w:rsidR="00CA1C40" w:rsidRPr="002D15CD">
      <w:headerReference w:type="default" r:id="rId7"/>
      <w:footerReference w:type="default" r:id="rId8"/>
      <w:pgSz w:w="11906" w:h="16838"/>
      <w:pgMar w:top="1618" w:right="1134" w:bottom="143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B0" w:rsidRDefault="005D1AB0">
      <w:r>
        <w:separator/>
      </w:r>
    </w:p>
  </w:endnote>
  <w:endnote w:type="continuationSeparator" w:id="0">
    <w:p w:rsidR="005D1AB0" w:rsidRDefault="005D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ax Finstral Regular">
    <w:panose1 w:val="02000000000000000000"/>
    <w:charset w:val="00"/>
    <w:family w:val="modern"/>
    <w:notTrueType/>
    <w:pitch w:val="variable"/>
    <w:sig w:usb0="A00000EF" w:usb1="4000A06B" w:usb2="00000000" w:usb3="00000000" w:csb0="00000093"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B0" w:rsidRDefault="005D1AB0">
    <w:pPr>
      <w:pStyle w:val="Fuzeile"/>
      <w:ind w:left="-540" w:right="-442"/>
      <w:jc w:val="center"/>
    </w:pPr>
    <w:r>
      <w:rPr>
        <w:noProof/>
        <w:lang w:val="en-US" w:eastAsia="en-US"/>
      </w:rPr>
      <w:drawing>
        <wp:inline distT="0" distB="0" distL="0" distR="0">
          <wp:extent cx="6483350" cy="395605"/>
          <wp:effectExtent l="0" t="0" r="0" b="4445"/>
          <wp:docPr id="1" name="Bild 1" descr="FINSTRAL AG_com_2011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STRAL AG_com_2011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0" cy="3956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B0" w:rsidRDefault="005D1AB0">
      <w:r>
        <w:separator/>
      </w:r>
    </w:p>
  </w:footnote>
  <w:footnote w:type="continuationSeparator" w:id="0">
    <w:p w:rsidR="005D1AB0" w:rsidRDefault="005D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B0" w:rsidRDefault="005D1AB0">
    <w:pPr>
      <w:pStyle w:val="Kopfzeile"/>
    </w:pPr>
    <w:r w:rsidRPr="006E0780">
      <w:rPr>
        <w:noProof/>
        <w:lang w:val="en-US" w:eastAsia="en-US"/>
      </w:rPr>
      <w:drawing>
        <wp:anchor distT="0" distB="0" distL="114300" distR="114300" simplePos="0" relativeHeight="251658752" behindDoc="0" locked="0" layoutInCell="1" allowOverlap="1" wp14:anchorId="6000E752">
          <wp:simplePos x="0" y="0"/>
          <wp:positionH relativeFrom="margin">
            <wp:posOffset>3940203</wp:posOffset>
          </wp:positionH>
          <wp:positionV relativeFrom="paragraph">
            <wp:posOffset>39177</wp:posOffset>
          </wp:positionV>
          <wp:extent cx="2225675" cy="333375"/>
          <wp:effectExtent l="0" t="0" r="3175" b="9525"/>
          <wp:wrapThrough wrapText="bothSides">
            <wp:wrapPolygon edited="0">
              <wp:start x="0" y="0"/>
              <wp:lineTo x="0" y="20983"/>
              <wp:lineTo x="21446" y="20983"/>
              <wp:lineTo x="21446" y="12343"/>
              <wp:lineTo x="18673" y="2469"/>
              <wp:lineTo x="16824" y="0"/>
              <wp:lineTo x="0" y="0"/>
            </wp:wrapPolygon>
          </wp:wrapThrough>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25675" cy="333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3720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6070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132E2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3CA3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61AF2A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5485C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4DA0F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C204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80F9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782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6443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CD2521"/>
    <w:multiLevelType w:val="multilevel"/>
    <w:tmpl w:val="5D10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32978"/>
    <w:multiLevelType w:val="hybridMultilevel"/>
    <w:tmpl w:val="44FE3B8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0AF1659"/>
    <w:multiLevelType w:val="hybridMultilevel"/>
    <w:tmpl w:val="585E8940"/>
    <w:lvl w:ilvl="0" w:tplc="0407000F">
      <w:start w:val="1"/>
      <w:numFmt w:val="decimal"/>
      <w:lvlText w:val="%1."/>
      <w:lvlJc w:val="left"/>
      <w:pPr>
        <w:tabs>
          <w:tab w:val="num" w:pos="720"/>
        </w:tabs>
        <w:ind w:left="720" w:hanging="360"/>
      </w:pPr>
      <w:rPr>
        <w:rFonts w:hint="default"/>
      </w:rPr>
    </w:lvl>
    <w:lvl w:ilvl="1" w:tplc="D5D01768">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31E63D4"/>
    <w:multiLevelType w:val="hybridMultilevel"/>
    <w:tmpl w:val="1A10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06CBB"/>
    <w:multiLevelType w:val="multilevel"/>
    <w:tmpl w:val="045ECB7E"/>
    <w:lvl w:ilvl="0">
      <w:start w:val="8"/>
      <w:numFmt w:val="decimal"/>
      <w:lvlText w:val="%1."/>
      <w:lvlJc w:val="left"/>
      <w:pPr>
        <w:tabs>
          <w:tab w:val="num" w:pos="705"/>
        </w:tabs>
        <w:ind w:left="705" w:hanging="705"/>
      </w:pPr>
      <w:rPr>
        <w:rFonts w:ascii="Times New Roman" w:hAnsi="Times New Roman" w:hint="default"/>
      </w:rPr>
    </w:lvl>
    <w:lvl w:ilvl="1">
      <w:start w:val="1"/>
      <w:numFmt w:val="decimal"/>
      <w:lvlText w:val="%1.%2."/>
      <w:lvlJc w:val="left"/>
      <w:pPr>
        <w:tabs>
          <w:tab w:val="num" w:pos="720"/>
        </w:tabs>
        <w:ind w:left="720" w:hanging="720"/>
      </w:pPr>
      <w:rPr>
        <w:rFonts w:ascii="Tahoma" w:hAnsi="Tahoma" w:cs="Tahoma"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defaultTabStop w:val="708"/>
  <w:hyphenationZone w:val="283"/>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B6"/>
    <w:rsid w:val="000257F1"/>
    <w:rsid w:val="00045130"/>
    <w:rsid w:val="000452C3"/>
    <w:rsid w:val="00106B7C"/>
    <w:rsid w:val="00120750"/>
    <w:rsid w:val="00133040"/>
    <w:rsid w:val="0014471D"/>
    <w:rsid w:val="00236E43"/>
    <w:rsid w:val="002D15CD"/>
    <w:rsid w:val="004D6895"/>
    <w:rsid w:val="00566FC2"/>
    <w:rsid w:val="00584354"/>
    <w:rsid w:val="00591F90"/>
    <w:rsid w:val="0059444E"/>
    <w:rsid w:val="005A346E"/>
    <w:rsid w:val="005A4FDE"/>
    <w:rsid w:val="005D1AB0"/>
    <w:rsid w:val="005E7EE5"/>
    <w:rsid w:val="00664304"/>
    <w:rsid w:val="006D3073"/>
    <w:rsid w:val="006E0780"/>
    <w:rsid w:val="007208B7"/>
    <w:rsid w:val="007337F2"/>
    <w:rsid w:val="008B6A62"/>
    <w:rsid w:val="00936D3F"/>
    <w:rsid w:val="009C556E"/>
    <w:rsid w:val="00A366C7"/>
    <w:rsid w:val="00AA4A49"/>
    <w:rsid w:val="00B116ED"/>
    <w:rsid w:val="00B834E4"/>
    <w:rsid w:val="00BB7A28"/>
    <w:rsid w:val="00BE036A"/>
    <w:rsid w:val="00C33815"/>
    <w:rsid w:val="00C40A8B"/>
    <w:rsid w:val="00C849B6"/>
    <w:rsid w:val="00CA1C40"/>
    <w:rsid w:val="00D216DB"/>
    <w:rsid w:val="00D27922"/>
    <w:rsid w:val="00D37381"/>
    <w:rsid w:val="00E60D6D"/>
    <w:rsid w:val="00E86C17"/>
    <w:rsid w:val="00EA5AFC"/>
    <w:rsid w:val="00ED7A17"/>
    <w:rsid w:val="00F30DDF"/>
    <w:rsid w:val="00F64CD1"/>
    <w:rsid w:val="00FB39CD"/>
    <w:rsid w:val="00FC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CE3C4F8B-9DD3-49EE-B0D9-BCAE240E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jc w:val="center"/>
      <w:outlineLvl w:val="0"/>
    </w:pPr>
    <w:rPr>
      <w:rFonts w:ascii="Trebuchet MS" w:hAnsi="Trebuchet MS"/>
      <w:b/>
      <w:color w:val="333333"/>
    </w:rPr>
  </w:style>
  <w:style w:type="paragraph" w:styleId="berschrift2">
    <w:name w:val="heading 2"/>
    <w:basedOn w:val="Standard"/>
    <w:next w:val="Standard"/>
    <w:qFormat/>
    <w:pPr>
      <w:keepNext/>
      <w:jc w:val="center"/>
      <w:outlineLvl w:val="1"/>
    </w:pPr>
    <w:rPr>
      <w:rFonts w:ascii="Trebuchet MS" w:hAnsi="Trebuchet MS"/>
      <w:b/>
      <w:color w:val="333333"/>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semiHidden/>
    <w:rPr>
      <w:color w:val="800080"/>
      <w:u w:val="single"/>
    </w:rPr>
  </w:style>
  <w:style w:type="character" w:styleId="Hyperlink">
    <w:name w:val="Hyperlink"/>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spacing w:line="360" w:lineRule="auto"/>
      <w:jc w:val="both"/>
    </w:pPr>
    <w:rPr>
      <w:rFonts w:ascii="Trebuchet MS" w:hAnsi="Trebuchet MS" w:cs="Arial"/>
      <w:smallCaps/>
      <w:sz w:val="20"/>
      <w:lang w:eastAsia="de-DE"/>
    </w:rPr>
  </w:style>
  <w:style w:type="paragraph" w:styleId="Textkrper-Zeileneinzug">
    <w:name w:val="Body Text Indent"/>
    <w:basedOn w:val="Standard"/>
    <w:semiHidden/>
    <w:pPr>
      <w:ind w:left="900" w:hanging="180"/>
      <w:jc w:val="both"/>
    </w:pPr>
    <w:rPr>
      <w:rFonts w:ascii="Trebuchet MS" w:eastAsia="Arial" w:hAnsi="Trebuchet MS" w:cs="Arial"/>
      <w:sz w:val="20"/>
      <w:szCs w:val="20"/>
      <w:lang w:val="de-DE"/>
    </w:rPr>
  </w:style>
  <w:style w:type="paragraph" w:styleId="Textkrper-Einzug3">
    <w:name w:val="Body Text Indent 3"/>
    <w:basedOn w:val="Standard"/>
    <w:semiHidden/>
    <w:pPr>
      <w:spacing w:after="120"/>
      <w:ind w:left="283"/>
    </w:pPr>
    <w:rPr>
      <w:sz w:val="16"/>
      <w:szCs w:val="16"/>
    </w:rPr>
  </w:style>
  <w:style w:type="character" w:customStyle="1" w:styleId="Textkrpereinzug3Zeichen">
    <w:name w:val="Textkörpereinzug 3 Zeichen"/>
    <w:rPr>
      <w:sz w:val="16"/>
      <w:szCs w:val="16"/>
      <w:lang w:val="it-IT" w:eastAsia="it-IT"/>
    </w:rPr>
  </w:style>
  <w:style w:type="paragraph" w:styleId="Titel">
    <w:name w:val="Title"/>
    <w:basedOn w:val="Standard"/>
    <w:qFormat/>
    <w:pPr>
      <w:jc w:val="center"/>
    </w:pPr>
    <w:rPr>
      <w:rFonts w:ascii="Trebuchet MS" w:eastAsia="Arial" w:hAnsi="Trebuchet MS" w:cs="Arial"/>
      <w:b/>
      <w:bCs/>
      <w:color w:val="333333"/>
      <w:szCs w:val="20"/>
      <w:lang w:val="de-DE"/>
    </w:rPr>
  </w:style>
  <w:style w:type="paragraph" w:customStyle="1" w:styleId="6modello">
    <w:name w:val="6modello"/>
    <w:basedOn w:val="Standard"/>
    <w:pPr>
      <w:spacing w:before="100" w:beforeAutospacing="1" w:after="100" w:afterAutospacing="1"/>
    </w:pPr>
    <w:rPr>
      <w:rFonts w:eastAsia="Calibri"/>
      <w:lang w:val="de-DE" w:eastAsia="de-DE"/>
    </w:rPr>
  </w:style>
  <w:style w:type="character" w:customStyle="1" w:styleId="apple-converted-space">
    <w:name w:val="apple-converted-space"/>
    <w:basedOn w:val="Absatz-Standardschriftart"/>
  </w:style>
  <w:style w:type="paragraph" w:customStyle="1" w:styleId="n">
    <w:name w:val="n"/>
    <w:basedOn w:val="Titel"/>
  </w:style>
  <w:style w:type="paragraph" w:styleId="Textkrper">
    <w:name w:val="Body Text"/>
    <w:basedOn w:val="Standard"/>
    <w:semiHidden/>
    <w:rPr>
      <w:rFonts w:ascii="Trebuchet MS" w:hAnsi="Trebuchet MS"/>
      <w:sz w:val="21"/>
      <w:lang w:val="de-DE"/>
    </w:rPr>
  </w:style>
  <w:style w:type="paragraph" w:styleId="Textkrper2">
    <w:name w:val="Body Text 2"/>
    <w:basedOn w:val="Standard"/>
    <w:semiHidden/>
    <w:pPr>
      <w:jc w:val="both"/>
    </w:pPr>
    <w:rPr>
      <w:rFonts w:ascii="Trebuchet MS" w:hAnsi="Trebuchet MS"/>
      <w:sz w:val="21"/>
      <w:lang w:val="de-DE"/>
    </w:rPr>
  </w:style>
  <w:style w:type="character" w:customStyle="1" w:styleId="glossarwords">
    <w:name w:val="glossarwords"/>
    <w:basedOn w:val="Absatz-Standardschriftart"/>
    <w:rsid w:val="00045130"/>
  </w:style>
  <w:style w:type="character" w:styleId="Fett">
    <w:name w:val="Strong"/>
    <w:basedOn w:val="Absatz-Standardschriftart"/>
    <w:uiPriority w:val="22"/>
    <w:qFormat/>
    <w:rsid w:val="00045130"/>
    <w:rPr>
      <w:b/>
      <w:bCs/>
    </w:rPr>
  </w:style>
  <w:style w:type="character" w:customStyle="1" w:styleId="innen">
    <w:name w:val="innen"/>
    <w:basedOn w:val="Absatz-Standardschriftart"/>
    <w:rsid w:val="00045130"/>
  </w:style>
  <w:style w:type="character" w:customStyle="1" w:styleId="infobox">
    <w:name w:val="infobox"/>
    <w:basedOn w:val="Absatz-Standardschriftart"/>
    <w:rsid w:val="00045130"/>
  </w:style>
  <w:style w:type="character" w:customStyle="1" w:styleId="hackele">
    <w:name w:val="hackele"/>
    <w:basedOn w:val="Absatz-Standardschriftart"/>
    <w:rsid w:val="00045130"/>
  </w:style>
  <w:style w:type="paragraph" w:styleId="Listenabsatz">
    <w:name w:val="List Paragraph"/>
    <w:basedOn w:val="Standard"/>
    <w:uiPriority w:val="34"/>
    <w:qFormat/>
    <w:rsid w:val="0004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645">
      <w:bodyDiv w:val="1"/>
      <w:marLeft w:val="0"/>
      <w:marRight w:val="0"/>
      <w:marTop w:val="0"/>
      <w:marBottom w:val="0"/>
      <w:divBdr>
        <w:top w:val="none" w:sz="0" w:space="0" w:color="auto"/>
        <w:left w:val="none" w:sz="0" w:space="0" w:color="auto"/>
        <w:bottom w:val="none" w:sz="0" w:space="0" w:color="auto"/>
        <w:right w:val="none" w:sz="0" w:space="0" w:color="auto"/>
      </w:divBdr>
    </w:div>
    <w:div w:id="471604560">
      <w:bodyDiv w:val="1"/>
      <w:marLeft w:val="0"/>
      <w:marRight w:val="0"/>
      <w:marTop w:val="0"/>
      <w:marBottom w:val="0"/>
      <w:divBdr>
        <w:top w:val="none" w:sz="0" w:space="0" w:color="auto"/>
        <w:left w:val="none" w:sz="0" w:space="0" w:color="auto"/>
        <w:bottom w:val="none" w:sz="0" w:space="0" w:color="auto"/>
        <w:right w:val="none" w:sz="0" w:space="0" w:color="auto"/>
      </w:divBdr>
      <w:divsChild>
        <w:div w:id="480655024">
          <w:marLeft w:val="0"/>
          <w:marRight w:val="0"/>
          <w:marTop w:val="0"/>
          <w:marBottom w:val="9495"/>
          <w:divBdr>
            <w:top w:val="none" w:sz="0" w:space="0" w:color="auto"/>
            <w:left w:val="none" w:sz="0" w:space="0" w:color="auto"/>
            <w:bottom w:val="none" w:sz="0" w:space="0" w:color="auto"/>
            <w:right w:val="none" w:sz="0" w:space="0" w:color="auto"/>
          </w:divBdr>
          <w:divsChild>
            <w:div w:id="1344940359">
              <w:marLeft w:val="0"/>
              <w:marRight w:val="0"/>
              <w:marTop w:val="0"/>
              <w:marBottom w:val="0"/>
              <w:divBdr>
                <w:top w:val="none" w:sz="0" w:space="0" w:color="auto"/>
                <w:left w:val="none" w:sz="0" w:space="0" w:color="auto"/>
                <w:bottom w:val="none" w:sz="0" w:space="0" w:color="auto"/>
                <w:right w:val="none" w:sz="0" w:space="0" w:color="auto"/>
              </w:divBdr>
              <w:divsChild>
                <w:div w:id="1395081763">
                  <w:marLeft w:val="0"/>
                  <w:marRight w:val="0"/>
                  <w:marTop w:val="0"/>
                  <w:marBottom w:val="0"/>
                  <w:divBdr>
                    <w:top w:val="none" w:sz="0" w:space="0" w:color="auto"/>
                    <w:left w:val="none" w:sz="0" w:space="0" w:color="auto"/>
                    <w:bottom w:val="none" w:sz="0" w:space="0" w:color="auto"/>
                    <w:right w:val="none" w:sz="0" w:space="0" w:color="auto"/>
                  </w:divBdr>
                  <w:divsChild>
                    <w:div w:id="1457486125">
                      <w:marLeft w:val="0"/>
                      <w:marRight w:val="0"/>
                      <w:marTop w:val="0"/>
                      <w:marBottom w:val="0"/>
                      <w:divBdr>
                        <w:top w:val="none" w:sz="0" w:space="0" w:color="auto"/>
                        <w:left w:val="none" w:sz="0" w:space="0" w:color="auto"/>
                        <w:bottom w:val="none" w:sz="0" w:space="0" w:color="auto"/>
                        <w:right w:val="none" w:sz="0" w:space="0" w:color="auto"/>
                      </w:divBdr>
                      <w:divsChild>
                        <w:div w:id="923419081">
                          <w:marLeft w:val="0"/>
                          <w:marRight w:val="0"/>
                          <w:marTop w:val="0"/>
                          <w:marBottom w:val="0"/>
                          <w:divBdr>
                            <w:top w:val="none" w:sz="0" w:space="0" w:color="auto"/>
                            <w:left w:val="none" w:sz="0" w:space="0" w:color="auto"/>
                            <w:bottom w:val="none" w:sz="0" w:space="0" w:color="auto"/>
                            <w:right w:val="none" w:sz="0" w:space="0" w:color="auto"/>
                          </w:divBdr>
                          <w:divsChild>
                            <w:div w:id="166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11569">
      <w:bodyDiv w:val="1"/>
      <w:marLeft w:val="0"/>
      <w:marRight w:val="0"/>
      <w:marTop w:val="0"/>
      <w:marBottom w:val="0"/>
      <w:divBdr>
        <w:top w:val="none" w:sz="0" w:space="0" w:color="auto"/>
        <w:left w:val="none" w:sz="0" w:space="0" w:color="auto"/>
        <w:bottom w:val="none" w:sz="0" w:space="0" w:color="auto"/>
        <w:right w:val="none" w:sz="0" w:space="0" w:color="auto"/>
      </w:divBdr>
      <w:divsChild>
        <w:div w:id="1929078902">
          <w:marLeft w:val="0"/>
          <w:marRight w:val="0"/>
          <w:marTop w:val="0"/>
          <w:marBottom w:val="9495"/>
          <w:divBdr>
            <w:top w:val="none" w:sz="0" w:space="0" w:color="auto"/>
            <w:left w:val="none" w:sz="0" w:space="0" w:color="auto"/>
            <w:bottom w:val="none" w:sz="0" w:space="0" w:color="auto"/>
            <w:right w:val="none" w:sz="0" w:space="0" w:color="auto"/>
          </w:divBdr>
          <w:divsChild>
            <w:div w:id="410279425">
              <w:marLeft w:val="0"/>
              <w:marRight w:val="0"/>
              <w:marTop w:val="0"/>
              <w:marBottom w:val="0"/>
              <w:divBdr>
                <w:top w:val="none" w:sz="0" w:space="0" w:color="auto"/>
                <w:left w:val="none" w:sz="0" w:space="0" w:color="auto"/>
                <w:bottom w:val="none" w:sz="0" w:space="0" w:color="auto"/>
                <w:right w:val="none" w:sz="0" w:space="0" w:color="auto"/>
              </w:divBdr>
              <w:divsChild>
                <w:div w:id="15086403">
                  <w:marLeft w:val="0"/>
                  <w:marRight w:val="0"/>
                  <w:marTop w:val="0"/>
                  <w:marBottom w:val="0"/>
                  <w:divBdr>
                    <w:top w:val="none" w:sz="0" w:space="0" w:color="auto"/>
                    <w:left w:val="none" w:sz="0" w:space="0" w:color="auto"/>
                    <w:bottom w:val="none" w:sz="0" w:space="0" w:color="auto"/>
                    <w:right w:val="none" w:sz="0" w:space="0" w:color="auto"/>
                  </w:divBdr>
                  <w:divsChild>
                    <w:div w:id="177545905">
                      <w:marLeft w:val="0"/>
                      <w:marRight w:val="0"/>
                      <w:marTop w:val="0"/>
                      <w:marBottom w:val="0"/>
                      <w:divBdr>
                        <w:top w:val="none" w:sz="0" w:space="0" w:color="auto"/>
                        <w:left w:val="none" w:sz="0" w:space="0" w:color="auto"/>
                        <w:bottom w:val="none" w:sz="0" w:space="0" w:color="auto"/>
                        <w:right w:val="none" w:sz="0" w:space="0" w:color="auto"/>
                      </w:divBdr>
                      <w:divsChild>
                        <w:div w:id="19985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94672">
      <w:bodyDiv w:val="1"/>
      <w:marLeft w:val="0"/>
      <w:marRight w:val="0"/>
      <w:marTop w:val="0"/>
      <w:marBottom w:val="0"/>
      <w:divBdr>
        <w:top w:val="none" w:sz="0" w:space="0" w:color="auto"/>
        <w:left w:val="none" w:sz="0" w:space="0" w:color="auto"/>
        <w:bottom w:val="none" w:sz="0" w:space="0" w:color="auto"/>
        <w:right w:val="none" w:sz="0" w:space="0" w:color="auto"/>
      </w:divBdr>
    </w:div>
    <w:div w:id="758985905">
      <w:bodyDiv w:val="1"/>
      <w:marLeft w:val="0"/>
      <w:marRight w:val="0"/>
      <w:marTop w:val="0"/>
      <w:marBottom w:val="0"/>
      <w:divBdr>
        <w:top w:val="none" w:sz="0" w:space="0" w:color="auto"/>
        <w:left w:val="none" w:sz="0" w:space="0" w:color="auto"/>
        <w:bottom w:val="none" w:sz="0" w:space="0" w:color="auto"/>
        <w:right w:val="none" w:sz="0" w:space="0" w:color="auto"/>
      </w:divBdr>
    </w:div>
    <w:div w:id="1483692906">
      <w:bodyDiv w:val="1"/>
      <w:marLeft w:val="0"/>
      <w:marRight w:val="0"/>
      <w:marTop w:val="0"/>
      <w:marBottom w:val="0"/>
      <w:divBdr>
        <w:top w:val="none" w:sz="0" w:space="0" w:color="auto"/>
        <w:left w:val="none" w:sz="0" w:space="0" w:color="auto"/>
        <w:bottom w:val="none" w:sz="0" w:space="0" w:color="auto"/>
        <w:right w:val="none" w:sz="0" w:space="0" w:color="auto"/>
      </w:divBdr>
      <w:divsChild>
        <w:div w:id="881329244">
          <w:marLeft w:val="0"/>
          <w:marRight w:val="0"/>
          <w:marTop w:val="0"/>
          <w:marBottom w:val="9495"/>
          <w:divBdr>
            <w:top w:val="none" w:sz="0" w:space="0" w:color="auto"/>
            <w:left w:val="none" w:sz="0" w:space="0" w:color="auto"/>
            <w:bottom w:val="none" w:sz="0" w:space="0" w:color="auto"/>
            <w:right w:val="none" w:sz="0" w:space="0" w:color="auto"/>
          </w:divBdr>
          <w:divsChild>
            <w:div w:id="95518400">
              <w:marLeft w:val="0"/>
              <w:marRight w:val="0"/>
              <w:marTop w:val="0"/>
              <w:marBottom w:val="0"/>
              <w:divBdr>
                <w:top w:val="none" w:sz="0" w:space="0" w:color="auto"/>
                <w:left w:val="none" w:sz="0" w:space="0" w:color="auto"/>
                <w:bottom w:val="none" w:sz="0" w:space="0" w:color="auto"/>
                <w:right w:val="none" w:sz="0" w:space="0" w:color="auto"/>
              </w:divBdr>
              <w:divsChild>
                <w:div w:id="1786071028">
                  <w:marLeft w:val="0"/>
                  <w:marRight w:val="0"/>
                  <w:marTop w:val="0"/>
                  <w:marBottom w:val="0"/>
                  <w:divBdr>
                    <w:top w:val="none" w:sz="0" w:space="0" w:color="auto"/>
                    <w:left w:val="none" w:sz="0" w:space="0" w:color="auto"/>
                    <w:bottom w:val="none" w:sz="0" w:space="0" w:color="auto"/>
                    <w:right w:val="none" w:sz="0" w:space="0" w:color="auto"/>
                  </w:divBdr>
                  <w:divsChild>
                    <w:div w:id="1358195886">
                      <w:marLeft w:val="0"/>
                      <w:marRight w:val="0"/>
                      <w:marTop w:val="0"/>
                      <w:marBottom w:val="0"/>
                      <w:divBdr>
                        <w:top w:val="none" w:sz="0" w:space="0" w:color="auto"/>
                        <w:left w:val="none" w:sz="0" w:space="0" w:color="auto"/>
                        <w:bottom w:val="none" w:sz="0" w:space="0" w:color="auto"/>
                        <w:right w:val="none" w:sz="0" w:space="0" w:color="auto"/>
                      </w:divBdr>
                      <w:divsChild>
                        <w:div w:id="118377933">
                          <w:marLeft w:val="0"/>
                          <w:marRight w:val="0"/>
                          <w:marTop w:val="0"/>
                          <w:marBottom w:val="0"/>
                          <w:divBdr>
                            <w:top w:val="none" w:sz="0" w:space="0" w:color="auto"/>
                            <w:left w:val="none" w:sz="0" w:space="0" w:color="auto"/>
                            <w:bottom w:val="none" w:sz="0" w:space="0" w:color="auto"/>
                            <w:right w:val="none" w:sz="0" w:space="0" w:color="auto"/>
                          </w:divBdr>
                          <w:divsChild>
                            <w:div w:id="998966933">
                              <w:marLeft w:val="0"/>
                              <w:marRight w:val="0"/>
                              <w:marTop w:val="0"/>
                              <w:marBottom w:val="0"/>
                              <w:divBdr>
                                <w:top w:val="none" w:sz="0" w:space="0" w:color="auto"/>
                                <w:left w:val="none" w:sz="0" w:space="0" w:color="auto"/>
                                <w:bottom w:val="none" w:sz="0" w:space="0" w:color="auto"/>
                                <w:right w:val="none" w:sz="0" w:space="0" w:color="auto"/>
                              </w:divBdr>
                              <w:divsChild>
                                <w:div w:id="1080710502">
                                  <w:marLeft w:val="0"/>
                                  <w:marRight w:val="0"/>
                                  <w:marTop w:val="0"/>
                                  <w:marBottom w:val="0"/>
                                  <w:divBdr>
                                    <w:top w:val="none" w:sz="0" w:space="0" w:color="auto"/>
                                    <w:left w:val="none" w:sz="0" w:space="0" w:color="auto"/>
                                    <w:bottom w:val="none" w:sz="0" w:space="0" w:color="auto"/>
                                    <w:right w:val="none" w:sz="0" w:space="0" w:color="auto"/>
                                  </w:divBdr>
                                  <w:divsChild>
                                    <w:div w:id="783615348">
                                      <w:marLeft w:val="0"/>
                                      <w:marRight w:val="0"/>
                                      <w:marTop w:val="0"/>
                                      <w:marBottom w:val="0"/>
                                      <w:divBdr>
                                        <w:top w:val="none" w:sz="0" w:space="0" w:color="auto"/>
                                        <w:left w:val="none" w:sz="0" w:space="0" w:color="auto"/>
                                        <w:bottom w:val="none" w:sz="0" w:space="0" w:color="auto"/>
                                        <w:right w:val="none" w:sz="0" w:space="0" w:color="auto"/>
                                      </w:divBdr>
                                      <w:divsChild>
                                        <w:div w:id="1322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832877">
      <w:bodyDiv w:val="1"/>
      <w:marLeft w:val="0"/>
      <w:marRight w:val="0"/>
      <w:marTop w:val="0"/>
      <w:marBottom w:val="0"/>
      <w:divBdr>
        <w:top w:val="none" w:sz="0" w:space="0" w:color="auto"/>
        <w:left w:val="none" w:sz="0" w:space="0" w:color="auto"/>
        <w:bottom w:val="none" w:sz="0" w:space="0" w:color="auto"/>
        <w:right w:val="none" w:sz="0" w:space="0" w:color="auto"/>
      </w:divBdr>
      <w:divsChild>
        <w:div w:id="101346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7DE42EC8</Template>
  <TotalTime>0</TotalTime>
  <Pages>1</Pages>
  <Words>404</Words>
  <Characters>2617</Characters>
  <Application>Microsoft Office Word</Application>
  <DocSecurity>0</DocSecurity>
  <Lines>21</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mercoledì 11 maggio</vt:lpstr>
      <vt:lpstr>mercoledì 11 maggio</vt:lpstr>
    </vt:vector>
  </TitlesOfParts>
  <Company>acme</Company>
  <LinksUpToDate>false</LinksUpToDate>
  <CharactersWithSpaces>3015</CharactersWithSpaces>
  <SharedDoc>false</SharedDoc>
  <HLinks>
    <vt:vector size="12" baseType="variant">
      <vt:variant>
        <vt:i4>3473426</vt:i4>
      </vt:variant>
      <vt:variant>
        <vt:i4>0</vt:i4>
      </vt:variant>
      <vt:variant>
        <vt:i4>0</vt:i4>
      </vt:variant>
      <vt:variant>
        <vt:i4>5</vt:i4>
      </vt:variant>
      <vt:variant>
        <vt:lpwstr>mailto:finstral@finstral.com</vt:lpwstr>
      </vt:variant>
      <vt:variant>
        <vt:lpwstr/>
      </vt:variant>
      <vt:variant>
        <vt:i4>7274504</vt:i4>
      </vt:variant>
      <vt:variant>
        <vt:i4>2177</vt:i4>
      </vt:variant>
      <vt:variant>
        <vt:i4>1025</vt:i4>
      </vt:variant>
      <vt:variant>
        <vt:i4>1</vt:i4>
      </vt:variant>
      <vt:variant>
        <vt:lpwstr>FINSTRAL AG_com_2011_DE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mercoledì 11 maggio</dc:title>
  <dc:subject/>
  <dc:creator>Valentina</dc:creator>
  <cp:keywords/>
  <cp:lastModifiedBy>Lucia Sartori</cp:lastModifiedBy>
  <cp:revision>3</cp:revision>
  <cp:lastPrinted>2011-09-15T07:56:00Z</cp:lastPrinted>
  <dcterms:created xsi:type="dcterms:W3CDTF">2017-11-08T06:58:00Z</dcterms:created>
  <dcterms:modified xsi:type="dcterms:W3CDTF">2017-11-08T07:03:00Z</dcterms:modified>
</cp:coreProperties>
</file>